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D7" w:rsidRDefault="002E52D7" w:rsidP="002E52D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b/>
          <w:sz w:val="26"/>
          <w:szCs w:val="26"/>
        </w:rPr>
        <w:t>ПАМЯТКА для населения</w:t>
      </w:r>
    </w:p>
    <w:p w:rsidR="002E52D7" w:rsidRDefault="002E52D7" w:rsidP="002E52D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Африканская чума свиней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0"/>
          <w:szCs w:val="26"/>
        </w:rPr>
      </w:pP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связи с возникновением в личных подсобных хозяйствах </w:t>
      </w:r>
      <w:bookmarkStart w:id="0" w:name="_GoBack"/>
      <w:bookmarkEnd w:id="0"/>
      <w:r>
        <w:rPr>
          <w:color w:val="auto"/>
          <w:sz w:val="26"/>
          <w:szCs w:val="26"/>
        </w:rPr>
        <w:t>случаев африканской чумы свиней (АЧС) и реальной угрозой заноса вируса АЧС на территорию Костромской области, ветеринарная служба информирует.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Признаками АЧС являются - повышение температуры тела до 41,5 - 42</w:t>
      </w:r>
      <w:r>
        <w:rPr>
          <w:color w:val="auto"/>
          <w:sz w:val="26"/>
          <w:szCs w:val="26"/>
          <w:vertAlign w:val="superscript"/>
        </w:rPr>
        <w:t>0</w:t>
      </w:r>
      <w:r>
        <w:rPr>
          <w:color w:val="auto"/>
          <w:sz w:val="26"/>
          <w:szCs w:val="26"/>
        </w:rPr>
        <w:t xml:space="preserve">С, отсутствие аппетита, повышенная жажда, угнетение, понос (иногда кровавый). У свиней наблюдается кровотечение из носа, на коже живота, ушей, внутренней поверхности бедра возникают багровые пятна, не бледнеющие при надавливании. 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Для людей АЧС опасности не представляет. Самая большая опасность этого заболевания состоит в гибели всего поголовья свиней при возникновении АЧС и огромных экономических потерях. Вакцина от этой болезни не разработана.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 требованиями ветеринарного законодательства владельцы свиней обязаны: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обеспечить </w:t>
      </w:r>
      <w:proofErr w:type="spellStart"/>
      <w:r>
        <w:rPr>
          <w:color w:val="auto"/>
          <w:sz w:val="26"/>
          <w:szCs w:val="26"/>
        </w:rPr>
        <w:t>безвыгульное</w:t>
      </w:r>
      <w:proofErr w:type="spellEnd"/>
      <w:r>
        <w:rPr>
          <w:color w:val="auto"/>
          <w:sz w:val="26"/>
          <w:szCs w:val="26"/>
        </w:rPr>
        <w:t xml:space="preserve"> содержание свиней;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обеспечить огораживание территории свинарника по всему периметру изгородью препятствующей бесконтрольному проходу людей и животных;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не допускать контакта свиней с другими животными;</w:t>
      </w:r>
    </w:p>
    <w:p w:rsidR="002E52D7" w:rsidRDefault="002E52D7" w:rsidP="002E52D7">
      <w:pPr>
        <w:pStyle w:val="d1"/>
        <w:spacing w:before="0"/>
        <w:ind w:left="0" w:right="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не скармливать свиньям корма животного происхождения без термической обработки;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приобретать живых свиней в местах несанкционированной торговли без ветеринарных сопроводительных документов, подтверждающих благополучие места вывоза свиней и наличие вакцинации против классической чумы;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регистрировать животных в органах местного самоуправления сельских поселений и городских округов;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обращаться в учреждения ветеринарной службы о проведении необходимых прививок, обработок, диагностических исследований, клинического осмотра животных перед их убоем;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убой свиней проводить только на специализированных бойнях, не допускать подворного убоя животных;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обрабатывать свиней и помещения для их содержания от кровососущих насекомых (клещей, вшей, блох), постоянно вести борьбу с грызунами;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провести обязательную вакцинацию свиней против классической чумы.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Российским Законодательством предусмотрено привлечение к административной или уголовной ответственности владельцев животных за нарушение ими указанных правил, повлекшее за собой возникновение АЧС.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 всех случаях заболевания свиней немедленно сообщайте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ветеринарное учреждение.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подозрения на АЧС до прибытия ветеринарного специалиста необходимо: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изолировать больных и подозрительных по заболеванию свиней в том же помещении, в котором они находились;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прекратить убой и реализацию животных всех видов (включая птицу) и продуктов их убоя (мяса, сала, шкур, пера, пуха и т.п.);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прекратить вывоз с территории хозяйства (фермы) продуктов и сырья животного происхождения, кормов и других грузов.</w:t>
      </w:r>
    </w:p>
    <w:p w:rsidR="002E52D7" w:rsidRDefault="002E52D7" w:rsidP="002E52D7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Адрес: г. Кострома, ул. Ленина, 153 корпус 1.</w:t>
      </w:r>
    </w:p>
    <w:p w:rsidR="002E52D7" w:rsidRDefault="002E52D7" w:rsidP="002E52D7">
      <w:pPr>
        <w:tabs>
          <w:tab w:val="left" w:pos="3969"/>
        </w:tabs>
        <w:spacing w:line="20" w:lineRule="atLeast"/>
        <w:ind w:firstLine="709"/>
        <w:rPr>
          <w:noProof/>
        </w:rPr>
      </w:pPr>
      <w:r>
        <w:rPr>
          <w:sz w:val="26"/>
          <w:szCs w:val="26"/>
        </w:rPr>
        <w:lastRenderedPageBreak/>
        <w:t>Номер телефона: 35-68-06, 8-903-896-66-00</w:t>
      </w:r>
    </w:p>
    <w:p w:rsidR="000524EF" w:rsidRDefault="000524EF"/>
    <w:sectPr w:rsidR="000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7"/>
    <w:rsid w:val="000524EF"/>
    <w:rsid w:val="002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2710"/>
  <w15:chartTrackingRefBased/>
  <w15:docId w15:val="{19E3DB53-1186-43DF-A3F7-B878933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">
    <w:name w:val="d1"/>
    <w:basedOn w:val="a"/>
    <w:rsid w:val="002E52D7"/>
    <w:pPr>
      <w:spacing w:before="300"/>
      <w:ind w:left="675" w:right="300" w:firstLine="450"/>
      <w:jc w:val="both"/>
    </w:pPr>
    <w:rPr>
      <w:color w:val="2E38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diakov.net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2021-12-21T06:32:00Z</dcterms:created>
  <dcterms:modified xsi:type="dcterms:W3CDTF">2021-12-21T06:34:00Z</dcterms:modified>
</cp:coreProperties>
</file>